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E5C" w:rsidRDefault="00A10E5C" w:rsidP="0089281C">
      <w:pPr>
        <w:jc w:val="center"/>
      </w:pPr>
      <w:r>
        <w:rPr>
          <w:noProof/>
          <w:lang w:eastAsia="fr-BE"/>
        </w:rPr>
        <w:drawing>
          <wp:inline distT="0" distB="0" distL="0" distR="0" wp14:anchorId="4CD57CD2">
            <wp:extent cx="951230" cy="1061085"/>
            <wp:effectExtent l="0" t="0" r="127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E5C" w:rsidRDefault="00A10E5C" w:rsidP="0089281C">
      <w:pPr>
        <w:jc w:val="both"/>
      </w:pPr>
    </w:p>
    <w:p w:rsidR="00A10E5C" w:rsidRPr="00A10E5C" w:rsidRDefault="00A10E5C" w:rsidP="0089281C">
      <w:pPr>
        <w:jc w:val="center"/>
        <w:rPr>
          <w:b/>
        </w:rPr>
      </w:pPr>
      <w:r w:rsidRPr="00A10E5C">
        <w:rPr>
          <w:b/>
        </w:rPr>
        <w:t>L’Asbl Bibliothè</w:t>
      </w:r>
      <w:r w:rsidR="00E4615D">
        <w:rPr>
          <w:b/>
        </w:rPr>
        <w:t xml:space="preserve">que libre de Seneffe recrute </w:t>
      </w:r>
      <w:proofErr w:type="spellStart"/>
      <w:proofErr w:type="gramStart"/>
      <w:r w:rsidR="00E4615D">
        <w:rPr>
          <w:b/>
        </w:rPr>
        <w:t>un.e</w:t>
      </w:r>
      <w:proofErr w:type="spellEnd"/>
      <w:proofErr w:type="gramEnd"/>
    </w:p>
    <w:p w:rsidR="00A10E5C" w:rsidRPr="00A10E5C" w:rsidRDefault="00E4615D" w:rsidP="0089281C">
      <w:pPr>
        <w:jc w:val="center"/>
        <w:rPr>
          <w:b/>
        </w:rPr>
      </w:pPr>
      <w:r>
        <w:rPr>
          <w:b/>
        </w:rPr>
        <w:t>Bibliothécaire</w:t>
      </w:r>
      <w:r w:rsidR="00A10E5C" w:rsidRPr="00A10E5C">
        <w:rPr>
          <w:b/>
        </w:rPr>
        <w:t xml:space="preserve"> pour le Réseau </w:t>
      </w:r>
      <w:r>
        <w:rPr>
          <w:b/>
        </w:rPr>
        <w:t>des B</w:t>
      </w:r>
      <w:r w:rsidR="00A10E5C" w:rsidRPr="00A10E5C">
        <w:rPr>
          <w:b/>
        </w:rPr>
        <w:t>ibliothèques de Seneffe.</w:t>
      </w:r>
    </w:p>
    <w:p w:rsidR="00A10E5C" w:rsidRDefault="00A10E5C" w:rsidP="0089281C">
      <w:pPr>
        <w:jc w:val="center"/>
      </w:pPr>
      <w:r w:rsidRPr="00A10E5C">
        <w:rPr>
          <w:b/>
        </w:rPr>
        <w:t>C</w:t>
      </w:r>
      <w:r w:rsidR="00E4615D">
        <w:rPr>
          <w:b/>
        </w:rPr>
        <w:t xml:space="preserve">ontrat à durée déterminée de 19h. / sem. de </w:t>
      </w:r>
      <w:r w:rsidRPr="00A10E5C">
        <w:rPr>
          <w:b/>
        </w:rPr>
        <w:t xml:space="preserve">6 mois </w:t>
      </w:r>
      <w:r w:rsidR="00E4615D">
        <w:rPr>
          <w:b/>
        </w:rPr>
        <w:t>(en vue d’une prolongation CDI)</w:t>
      </w:r>
    </w:p>
    <w:p w:rsidR="00A10E5C" w:rsidRDefault="00A10E5C" w:rsidP="0089281C">
      <w:pPr>
        <w:jc w:val="both"/>
      </w:pPr>
    </w:p>
    <w:p w:rsidR="00A10E5C" w:rsidRPr="00A10E5C" w:rsidRDefault="00A10E5C" w:rsidP="0089281C">
      <w:pPr>
        <w:jc w:val="both"/>
        <w:rPr>
          <w:b/>
          <w:u w:val="single"/>
        </w:rPr>
      </w:pPr>
      <w:r w:rsidRPr="00A10E5C">
        <w:rPr>
          <w:b/>
          <w:u w:val="single"/>
        </w:rPr>
        <w:t>Cond</w:t>
      </w:r>
      <w:r w:rsidR="0053024A">
        <w:rPr>
          <w:b/>
          <w:u w:val="single"/>
        </w:rPr>
        <w:t xml:space="preserve">ition générales de recrutement </w:t>
      </w:r>
    </w:p>
    <w:p w:rsidR="00A10E5C" w:rsidRDefault="00A10E5C" w:rsidP="0089281C">
      <w:pPr>
        <w:jc w:val="both"/>
      </w:pPr>
      <w:r>
        <w:t xml:space="preserve">- </w:t>
      </w:r>
      <w:r w:rsidR="00862687">
        <w:tab/>
      </w:r>
      <w:r>
        <w:t>Etre titulaire du Brevet de bibliothécaire ou d’un Bachelier bibliothécaire ou d’un titre réputé équivale</w:t>
      </w:r>
      <w:r w:rsidR="0035723E">
        <w:t>nt </w:t>
      </w:r>
      <w:r w:rsidR="00C17FC9">
        <w:t xml:space="preserve">(ou en cours de finalisation du brevet, épreuve intégrée à présenter en septembre 2024) </w:t>
      </w:r>
      <w:r w:rsidR="0035723E">
        <w:t xml:space="preserve">; </w:t>
      </w:r>
    </w:p>
    <w:p w:rsidR="00A10E5C" w:rsidRDefault="00A10E5C" w:rsidP="0089281C">
      <w:pPr>
        <w:jc w:val="both"/>
      </w:pPr>
      <w:r>
        <w:t xml:space="preserve">- </w:t>
      </w:r>
      <w:r w:rsidR="00862687">
        <w:tab/>
      </w:r>
      <w:r>
        <w:t>Être détenteur du permis de conduire B (</w:t>
      </w:r>
      <w:r w:rsidR="0035723E">
        <w:t xml:space="preserve">travail sur plusieurs sites) ; </w:t>
      </w:r>
    </w:p>
    <w:p w:rsidR="00E4615D" w:rsidRDefault="00A10E5C" w:rsidP="0089281C">
      <w:pPr>
        <w:jc w:val="both"/>
      </w:pPr>
      <w:r>
        <w:t xml:space="preserve">- </w:t>
      </w:r>
      <w:r w:rsidR="00862687">
        <w:tab/>
      </w:r>
      <w:r>
        <w:t xml:space="preserve">Une expérience d’au moins </w:t>
      </w:r>
      <w:r w:rsidR="00E4615D">
        <w:t>un an</w:t>
      </w:r>
      <w:r>
        <w:t xml:space="preserve"> dans le secteu</w:t>
      </w:r>
      <w:r w:rsidR="00E4615D">
        <w:t xml:space="preserve">r des bibliothèques est un plus. </w:t>
      </w:r>
    </w:p>
    <w:p w:rsidR="00A10E5C" w:rsidRDefault="00A10E5C" w:rsidP="0089281C">
      <w:pPr>
        <w:jc w:val="both"/>
      </w:pPr>
    </w:p>
    <w:p w:rsidR="00A10E5C" w:rsidRPr="00862687" w:rsidRDefault="00A10E5C" w:rsidP="0089281C">
      <w:pPr>
        <w:jc w:val="both"/>
        <w:rPr>
          <w:b/>
          <w:u w:val="single"/>
        </w:rPr>
      </w:pPr>
      <w:r w:rsidRPr="00862687">
        <w:rPr>
          <w:b/>
          <w:u w:val="single"/>
        </w:rPr>
        <w:t xml:space="preserve">Missions </w:t>
      </w:r>
    </w:p>
    <w:p w:rsidR="00A10E5C" w:rsidRDefault="00A10E5C" w:rsidP="0089281C">
      <w:pPr>
        <w:jc w:val="both"/>
      </w:pPr>
      <w:r>
        <w:t>-</w:t>
      </w:r>
      <w:r>
        <w:tab/>
        <w:t xml:space="preserve">Gérer les activités inhérentes à la vie de la bibliothèque (Accueil des usagers, prêts, traitements et conservation des documents, veille documentaire, </w:t>
      </w:r>
      <w:proofErr w:type="spellStart"/>
      <w:r>
        <w:t>catalographie</w:t>
      </w:r>
      <w:proofErr w:type="spellEnd"/>
      <w:r w:rsidR="0035723E">
        <w:t xml:space="preserve">…) ; </w:t>
      </w:r>
    </w:p>
    <w:p w:rsidR="00A10E5C" w:rsidRDefault="00A10E5C" w:rsidP="0089281C">
      <w:pPr>
        <w:jc w:val="both"/>
      </w:pPr>
      <w:r>
        <w:t>-</w:t>
      </w:r>
      <w:r>
        <w:tab/>
        <w:t>Assurer un travail administratif et participer</w:t>
      </w:r>
      <w:r w:rsidR="0035723E">
        <w:t xml:space="preserve"> à la communication ; </w:t>
      </w:r>
    </w:p>
    <w:p w:rsidR="00A10E5C" w:rsidRDefault="00A10E5C" w:rsidP="0089281C">
      <w:pPr>
        <w:jc w:val="both"/>
      </w:pPr>
      <w:r>
        <w:t>-</w:t>
      </w:r>
      <w:r>
        <w:tab/>
        <w:t xml:space="preserve">Participer à l’évaluation et à la mise en œuvre du Plan </w:t>
      </w:r>
      <w:r w:rsidR="0035723E">
        <w:t xml:space="preserve">de Développement de la Lecture ; </w:t>
      </w:r>
    </w:p>
    <w:p w:rsidR="00A10E5C" w:rsidRDefault="00A10E5C" w:rsidP="0089281C">
      <w:pPr>
        <w:jc w:val="both"/>
      </w:pPr>
      <w:r>
        <w:t>-</w:t>
      </w:r>
      <w:r>
        <w:tab/>
        <w:t>Mettre en place des animations pour tous les publics, e</w:t>
      </w:r>
      <w:r w:rsidR="0035723E">
        <w:t xml:space="preserve">ssentiellement pour la jeunesse ; </w:t>
      </w:r>
    </w:p>
    <w:p w:rsidR="0053024A" w:rsidRDefault="0053024A" w:rsidP="0053024A">
      <w:pPr>
        <w:jc w:val="both"/>
      </w:pPr>
      <w:r>
        <w:t>-</w:t>
      </w:r>
      <w:r>
        <w:tab/>
        <w:t xml:space="preserve">Participer au service de prêt en collaboration avec le reste de l’équipe et assurer les tâches bibliothéconomiques qui en découlent : accueil, inscriptions, prêts, conseils, recherches… ; </w:t>
      </w:r>
    </w:p>
    <w:p w:rsidR="0053024A" w:rsidRDefault="0053024A" w:rsidP="0053024A">
      <w:pPr>
        <w:jc w:val="both"/>
      </w:pPr>
      <w:r>
        <w:t>-</w:t>
      </w:r>
      <w:r>
        <w:tab/>
        <w:t xml:space="preserve">En équipe, participer à la mise en place d’une politique documentaire en assurant le développement et la valorisation des collections pour le tout public ; </w:t>
      </w:r>
    </w:p>
    <w:p w:rsidR="0053024A" w:rsidRDefault="0053024A" w:rsidP="0053024A">
      <w:pPr>
        <w:jc w:val="both"/>
      </w:pPr>
      <w:r>
        <w:t>-</w:t>
      </w:r>
      <w:r>
        <w:tab/>
        <w:t xml:space="preserve">Suggérer l’achat de différents supports, les sélectionner pour les commander dans le respect de la politique documentaire définie ; </w:t>
      </w:r>
    </w:p>
    <w:p w:rsidR="0053024A" w:rsidRDefault="0053024A" w:rsidP="0053024A">
      <w:pPr>
        <w:jc w:val="both"/>
      </w:pPr>
      <w:r>
        <w:t>-</w:t>
      </w:r>
      <w:r>
        <w:tab/>
        <w:t xml:space="preserve">Réaliser la </w:t>
      </w:r>
      <w:proofErr w:type="spellStart"/>
      <w:r>
        <w:t>catalographie</w:t>
      </w:r>
      <w:proofErr w:type="spellEnd"/>
      <w:r>
        <w:t xml:space="preserve">, l’indexation, l’équipement, le classement, le rangement, l’élagage des collections selon les normes spécifiques ; </w:t>
      </w:r>
    </w:p>
    <w:p w:rsidR="0053024A" w:rsidRDefault="0053024A" w:rsidP="0053024A">
      <w:pPr>
        <w:jc w:val="both"/>
      </w:pPr>
      <w:r>
        <w:t>-</w:t>
      </w:r>
      <w:r>
        <w:tab/>
        <w:t xml:space="preserve">Assurer une veille documentaire ; </w:t>
      </w:r>
    </w:p>
    <w:p w:rsidR="0053024A" w:rsidRDefault="0053024A" w:rsidP="0053024A">
      <w:pPr>
        <w:jc w:val="both"/>
      </w:pPr>
      <w:r>
        <w:t>-</w:t>
      </w:r>
      <w:r>
        <w:tab/>
        <w:t>Concevoir et réaliser des animations.</w:t>
      </w:r>
    </w:p>
    <w:p w:rsidR="00A10E5C" w:rsidRDefault="00A10E5C" w:rsidP="0089281C">
      <w:pPr>
        <w:jc w:val="both"/>
      </w:pPr>
      <w:r>
        <w:t>Cette liste n’est pas exhaustive, elle pourra évoluer en fonction des missions inhérentes au bon fonctionnement des bibliothèques publiques.</w:t>
      </w:r>
    </w:p>
    <w:p w:rsidR="00A10E5C" w:rsidRPr="00862687" w:rsidRDefault="0053024A" w:rsidP="0089281C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Profil </w:t>
      </w:r>
    </w:p>
    <w:p w:rsidR="00A10E5C" w:rsidRDefault="00A10E5C" w:rsidP="0089281C">
      <w:pPr>
        <w:jc w:val="both"/>
      </w:pPr>
      <w:r>
        <w:t>-</w:t>
      </w:r>
      <w:r>
        <w:tab/>
        <w:t xml:space="preserve">Etre dynamique et disposer de capacités d’animation de groupe ; </w:t>
      </w:r>
    </w:p>
    <w:p w:rsidR="00A10E5C" w:rsidRDefault="00A10E5C" w:rsidP="0089281C">
      <w:pPr>
        <w:jc w:val="both"/>
      </w:pPr>
      <w:r>
        <w:t>-</w:t>
      </w:r>
      <w:r>
        <w:tab/>
        <w:t xml:space="preserve">Etre capable de communiquer avec les équipes, les usagers, les opérateurs et la hiérarchie ; </w:t>
      </w:r>
    </w:p>
    <w:p w:rsidR="00A10E5C" w:rsidRDefault="00A10E5C" w:rsidP="0089281C">
      <w:pPr>
        <w:jc w:val="both"/>
      </w:pPr>
      <w:r>
        <w:t>-</w:t>
      </w:r>
      <w:r>
        <w:tab/>
        <w:t>Avoir la capacité de travailler seul et/ ou en équipe :</w:t>
      </w:r>
      <w:r w:rsidR="0053024A">
        <w:t xml:space="preserve"> empathie, solidarité, respect</w:t>
      </w:r>
      <w:r>
        <w:t>…</w:t>
      </w:r>
    </w:p>
    <w:p w:rsidR="00A10E5C" w:rsidRDefault="00A10E5C" w:rsidP="0089281C">
      <w:pPr>
        <w:jc w:val="both"/>
      </w:pPr>
      <w:r>
        <w:t xml:space="preserve">- </w:t>
      </w:r>
      <w:r>
        <w:tab/>
        <w:t xml:space="preserve">Faire preuve de rigueur, </w:t>
      </w:r>
      <w:r w:rsidR="0035723E">
        <w:t xml:space="preserve">de structure, </w:t>
      </w:r>
      <w:r>
        <w:t>de polyvalence et de patience, respecter les délais ;</w:t>
      </w:r>
    </w:p>
    <w:p w:rsidR="00A10E5C" w:rsidRDefault="00A10E5C" w:rsidP="0089281C">
      <w:pPr>
        <w:jc w:val="both"/>
      </w:pPr>
      <w:r>
        <w:t>-</w:t>
      </w:r>
      <w:r>
        <w:tab/>
        <w:t>Faire preuve d’esprit d’initiative ;</w:t>
      </w:r>
    </w:p>
    <w:p w:rsidR="00A10E5C" w:rsidRDefault="00A10E5C" w:rsidP="0089281C">
      <w:pPr>
        <w:jc w:val="both"/>
      </w:pPr>
      <w:r>
        <w:t>-</w:t>
      </w:r>
      <w:r>
        <w:tab/>
        <w:t xml:space="preserve">Faire preuve de souplesse et de flexibilité dans les horaires (prestations possibles en soirée, obligatoirement le </w:t>
      </w:r>
      <w:proofErr w:type="gramStart"/>
      <w:r>
        <w:t>samedi )</w:t>
      </w:r>
      <w:proofErr w:type="gramEnd"/>
      <w:r>
        <w:t xml:space="preserve"> ;</w:t>
      </w:r>
    </w:p>
    <w:p w:rsidR="00A10E5C" w:rsidRDefault="00A10E5C" w:rsidP="0089281C">
      <w:pPr>
        <w:jc w:val="both"/>
      </w:pPr>
      <w:r>
        <w:t xml:space="preserve">-  </w:t>
      </w:r>
      <w:r>
        <w:tab/>
        <w:t>Faire preuve de discrétion et respecter la confidential</w:t>
      </w:r>
      <w:r w:rsidR="00862687">
        <w:t xml:space="preserve">ité des informations traitées. </w:t>
      </w:r>
    </w:p>
    <w:p w:rsidR="00862687" w:rsidRDefault="00862687" w:rsidP="0089281C">
      <w:pPr>
        <w:jc w:val="both"/>
      </w:pPr>
    </w:p>
    <w:p w:rsidR="00A10E5C" w:rsidRPr="00862687" w:rsidRDefault="00A10E5C" w:rsidP="0089281C">
      <w:pPr>
        <w:jc w:val="both"/>
        <w:rPr>
          <w:b/>
          <w:u w:val="single"/>
        </w:rPr>
      </w:pPr>
      <w:r w:rsidRPr="00862687">
        <w:rPr>
          <w:b/>
          <w:u w:val="single"/>
        </w:rPr>
        <w:t>Compétences générales</w:t>
      </w:r>
    </w:p>
    <w:p w:rsidR="00A10E5C" w:rsidRDefault="00A10E5C" w:rsidP="0089281C">
      <w:pPr>
        <w:jc w:val="both"/>
      </w:pPr>
      <w:r>
        <w:t>-</w:t>
      </w:r>
      <w:r>
        <w:tab/>
        <w:t>Connaître la législation régissant le secteur de la Lecture publique en Fédération Wallonie-Bruxelles ;</w:t>
      </w:r>
    </w:p>
    <w:p w:rsidR="00A10E5C" w:rsidRDefault="00A10E5C" w:rsidP="0089281C">
      <w:pPr>
        <w:jc w:val="both"/>
      </w:pPr>
      <w:r>
        <w:t>-</w:t>
      </w:r>
      <w:r>
        <w:tab/>
        <w:t>Avoir une connaissance de la zone géograph</w:t>
      </w:r>
      <w:r w:rsidR="00862687">
        <w:t xml:space="preserve">ique, du territoire </w:t>
      </w:r>
      <w:proofErr w:type="spellStart"/>
      <w:r w:rsidR="00862687">
        <w:t>seneffois</w:t>
      </w:r>
      <w:proofErr w:type="spellEnd"/>
      <w:r w:rsidR="00862687">
        <w:t xml:space="preserve"> ;</w:t>
      </w:r>
    </w:p>
    <w:p w:rsidR="00A10E5C" w:rsidRDefault="00A10E5C" w:rsidP="0089281C">
      <w:pPr>
        <w:jc w:val="both"/>
      </w:pPr>
      <w:r>
        <w:t>-</w:t>
      </w:r>
      <w:r>
        <w:tab/>
      </w:r>
      <w:r w:rsidR="00182BC1">
        <w:t>Savoir utiliser</w:t>
      </w:r>
      <w:r>
        <w:t xml:space="preserve"> efficacement toutes les fonctionnalités du SIGB de l’institution ;</w:t>
      </w:r>
    </w:p>
    <w:p w:rsidR="00A10E5C" w:rsidRDefault="00A10E5C" w:rsidP="0089281C">
      <w:pPr>
        <w:jc w:val="both"/>
      </w:pPr>
      <w:r>
        <w:t>-</w:t>
      </w:r>
      <w:r>
        <w:tab/>
      </w:r>
      <w:r w:rsidR="00182BC1">
        <w:t xml:space="preserve">Savoir </w:t>
      </w:r>
      <w:r w:rsidR="00E13D68">
        <w:t>utiliser la suite office (Word, Excel…) ainsi que les outils internet</w:t>
      </w:r>
      <w:r>
        <w:t>, intranet, Lotus Notes, réseaux sociaux…</w:t>
      </w:r>
      <w:r w:rsidR="0053024A">
        <w:t xml:space="preserve"> ; </w:t>
      </w:r>
    </w:p>
    <w:p w:rsidR="00862687" w:rsidRDefault="00A10E5C" w:rsidP="0089281C">
      <w:pPr>
        <w:jc w:val="both"/>
      </w:pPr>
      <w:r>
        <w:t>-</w:t>
      </w:r>
      <w:r>
        <w:tab/>
      </w:r>
      <w:r w:rsidR="00862687">
        <w:t>Avoir une bonne connaissance du français et de</w:t>
      </w:r>
      <w:r w:rsidR="00182BC1">
        <w:t>s capacités</w:t>
      </w:r>
      <w:r w:rsidR="00862687">
        <w:t xml:space="preserve"> rédaction</w:t>
      </w:r>
      <w:r w:rsidR="00182BC1">
        <w:t>nelles</w:t>
      </w:r>
      <w:r w:rsidR="00862687">
        <w:t xml:space="preserve"> ;</w:t>
      </w:r>
    </w:p>
    <w:p w:rsidR="00862687" w:rsidRDefault="00862687" w:rsidP="0089281C">
      <w:pPr>
        <w:jc w:val="both"/>
      </w:pPr>
      <w:r>
        <w:t xml:space="preserve">- </w:t>
      </w:r>
      <w:r>
        <w:tab/>
        <w:t xml:space="preserve">Être capable d'être à l'écoute de tous, de faire preuve d'ouverture et de respect face à toutes les personnes, situations ; </w:t>
      </w:r>
    </w:p>
    <w:p w:rsidR="00862687" w:rsidRDefault="00862687" w:rsidP="0089281C">
      <w:pPr>
        <w:jc w:val="both"/>
      </w:pPr>
      <w:r>
        <w:t>-</w:t>
      </w:r>
      <w:r>
        <w:tab/>
        <w:t>Être capable d'établir de bonnes relations avec</w:t>
      </w:r>
      <w:r w:rsidR="00182BC1">
        <w:t xml:space="preserve"> </w:t>
      </w:r>
      <w:r w:rsidR="00E13D68">
        <w:t>les différents partenaires</w:t>
      </w:r>
      <w:r>
        <w:t xml:space="preserve"> et les collègues ;</w:t>
      </w:r>
    </w:p>
    <w:p w:rsidR="00A10E5C" w:rsidRPr="0053024A" w:rsidRDefault="00E13D68" w:rsidP="0089281C">
      <w:pPr>
        <w:jc w:val="both"/>
      </w:pPr>
      <w:r>
        <w:t>-</w:t>
      </w:r>
      <w:r>
        <w:tab/>
      </w:r>
      <w:r w:rsidR="00862687">
        <w:t>Être capable de développer et gérer des projets (analyse des besoins, élaboration de projets, gestion, évaluation dan</w:t>
      </w:r>
      <w:r>
        <w:t xml:space="preserve">s une dynamique collaborative). </w:t>
      </w:r>
    </w:p>
    <w:p w:rsidR="00A10E5C" w:rsidRDefault="00A10E5C" w:rsidP="0089281C">
      <w:pPr>
        <w:jc w:val="both"/>
      </w:pPr>
    </w:p>
    <w:p w:rsidR="00A10E5C" w:rsidRPr="0053024A" w:rsidRDefault="00A10E5C" w:rsidP="0089281C">
      <w:pPr>
        <w:jc w:val="both"/>
        <w:rPr>
          <w:b/>
          <w:u w:val="single"/>
        </w:rPr>
      </w:pPr>
      <w:r w:rsidRPr="0053024A">
        <w:rPr>
          <w:b/>
          <w:u w:val="single"/>
        </w:rPr>
        <w:t>Rémunération, avantages et conditions de travail</w:t>
      </w:r>
    </w:p>
    <w:p w:rsidR="00A10E5C" w:rsidRDefault="00E13D68" w:rsidP="0089281C">
      <w:pPr>
        <w:jc w:val="both"/>
      </w:pPr>
      <w:r>
        <w:t>Engagement dès que possible</w:t>
      </w:r>
      <w:r w:rsidR="00182BC1">
        <w:t xml:space="preserve">. </w:t>
      </w:r>
    </w:p>
    <w:p w:rsidR="00A10E5C" w:rsidRDefault="00A10E5C" w:rsidP="0089281C">
      <w:pPr>
        <w:jc w:val="both"/>
      </w:pPr>
      <w:r>
        <w:t>Barème Breveté ou gradué</w:t>
      </w:r>
      <w:r w:rsidR="00182BC1">
        <w:t xml:space="preserve">. </w:t>
      </w:r>
    </w:p>
    <w:p w:rsidR="00A10E5C" w:rsidRDefault="00A10E5C" w:rsidP="0089281C">
      <w:pPr>
        <w:jc w:val="both"/>
      </w:pPr>
      <w:r>
        <w:t>Horaire de travail entre 8h30 et 18h du lundi au vendredi.</w:t>
      </w:r>
    </w:p>
    <w:p w:rsidR="00A10E5C" w:rsidRDefault="00A10E5C" w:rsidP="0089281C">
      <w:pPr>
        <w:jc w:val="both"/>
      </w:pPr>
      <w:r>
        <w:t xml:space="preserve">Prestations le samedi (1 ou 2 par mois) et parfois en soirée. </w:t>
      </w:r>
    </w:p>
    <w:p w:rsidR="00A10E5C" w:rsidRDefault="00A10E5C" w:rsidP="0089281C">
      <w:pPr>
        <w:jc w:val="both"/>
      </w:pPr>
      <w:r>
        <w:t>Engagement sous la Commission paritaire 329.02 secteur culturel- Bibliothécaire.</w:t>
      </w:r>
    </w:p>
    <w:p w:rsidR="00A10E5C" w:rsidRDefault="00A10E5C" w:rsidP="0089281C">
      <w:pPr>
        <w:jc w:val="both"/>
      </w:pPr>
    </w:p>
    <w:p w:rsidR="0053024A" w:rsidRDefault="0053024A" w:rsidP="0089281C">
      <w:pPr>
        <w:jc w:val="both"/>
        <w:rPr>
          <w:b/>
        </w:rPr>
      </w:pPr>
    </w:p>
    <w:p w:rsidR="0053024A" w:rsidRDefault="0053024A" w:rsidP="0089281C">
      <w:pPr>
        <w:jc w:val="both"/>
        <w:rPr>
          <w:b/>
        </w:rPr>
      </w:pPr>
    </w:p>
    <w:p w:rsidR="00A10E5C" w:rsidRPr="00E13D68" w:rsidRDefault="00A10E5C" w:rsidP="0089281C">
      <w:pPr>
        <w:jc w:val="both"/>
        <w:rPr>
          <w:b/>
        </w:rPr>
      </w:pPr>
      <w:r w:rsidRPr="00E13D68">
        <w:rPr>
          <w:b/>
        </w:rPr>
        <w:lastRenderedPageBreak/>
        <w:t>Intéressée ?</w:t>
      </w:r>
    </w:p>
    <w:p w:rsidR="00A10E5C" w:rsidRDefault="00A10E5C" w:rsidP="0089281C">
      <w:pPr>
        <w:jc w:val="both"/>
      </w:pPr>
      <w:r>
        <w:t xml:space="preserve">La procédure de recrutement comprendra une épreuve écrite et un entretien oral qui seront </w:t>
      </w:r>
      <w:r w:rsidR="0089281C">
        <w:t>formalisés</w:t>
      </w:r>
      <w:r w:rsidR="0089281C" w:rsidRPr="0089281C">
        <w:rPr>
          <w:b/>
          <w:u w:val="single"/>
        </w:rPr>
        <w:t xml:space="preserve"> le </w:t>
      </w:r>
      <w:r w:rsidR="0089281C">
        <w:rPr>
          <w:b/>
          <w:u w:val="single"/>
        </w:rPr>
        <w:t>vendredi 17</w:t>
      </w:r>
      <w:r w:rsidR="0053024A">
        <w:rPr>
          <w:b/>
          <w:u w:val="single"/>
        </w:rPr>
        <w:t xml:space="preserve"> mai 2024 (il faut être disponible toute la journée). </w:t>
      </w:r>
      <w:r w:rsidR="00E13D68" w:rsidRPr="0089281C">
        <w:rPr>
          <w:b/>
          <w:u w:val="single"/>
        </w:rPr>
        <w:t xml:space="preserve"> </w:t>
      </w:r>
    </w:p>
    <w:p w:rsidR="00A10E5C" w:rsidRDefault="00A10E5C" w:rsidP="0089281C">
      <w:pPr>
        <w:jc w:val="both"/>
      </w:pPr>
    </w:p>
    <w:p w:rsidR="00A10E5C" w:rsidRPr="0053024A" w:rsidRDefault="00A10E5C" w:rsidP="0089281C">
      <w:pPr>
        <w:jc w:val="both"/>
        <w:rPr>
          <w:b/>
          <w:u w:val="single"/>
        </w:rPr>
      </w:pPr>
      <w:r w:rsidRPr="0053024A">
        <w:rPr>
          <w:b/>
          <w:u w:val="single"/>
        </w:rPr>
        <w:t>Envoyer votre ca</w:t>
      </w:r>
      <w:r w:rsidR="00394268" w:rsidRPr="0053024A">
        <w:rPr>
          <w:b/>
          <w:u w:val="single"/>
        </w:rPr>
        <w:t>ndidature au président de l’ASBL Bibliothèque libre, Monsieur Pierre FILS,</w:t>
      </w:r>
      <w:r w:rsidRPr="0053024A">
        <w:rPr>
          <w:b/>
          <w:u w:val="single"/>
        </w:rPr>
        <w:t xml:space="preserve"> via </w:t>
      </w:r>
      <w:r w:rsidR="00E13D68" w:rsidRPr="0053024A">
        <w:rPr>
          <w:b/>
          <w:u w:val="single"/>
        </w:rPr>
        <w:t xml:space="preserve">l’adresse mail </w:t>
      </w:r>
      <w:r w:rsidR="0053024A" w:rsidRPr="0053024A">
        <w:rPr>
          <w:b/>
          <w:u w:val="single"/>
        </w:rPr>
        <w:t xml:space="preserve">: </w:t>
      </w:r>
      <w:hyperlink r:id="rId5" w:history="1">
        <w:r w:rsidR="00E13D68" w:rsidRPr="0053024A">
          <w:rPr>
            <w:rStyle w:val="Lienhypertexte"/>
            <w:b/>
          </w:rPr>
          <w:t>bibliothequelibreseneffe@gmail.com</w:t>
        </w:r>
      </w:hyperlink>
      <w:r w:rsidR="00E13D68" w:rsidRPr="0053024A">
        <w:rPr>
          <w:b/>
          <w:u w:val="single"/>
        </w:rPr>
        <w:t xml:space="preserve"> pour le </w:t>
      </w:r>
      <w:r w:rsidR="007B30DA">
        <w:rPr>
          <w:b/>
          <w:u w:val="single"/>
        </w:rPr>
        <w:t>lundi 13</w:t>
      </w:r>
      <w:r w:rsidR="0089281C" w:rsidRPr="0053024A">
        <w:rPr>
          <w:b/>
          <w:u w:val="single"/>
        </w:rPr>
        <w:t xml:space="preserve"> </w:t>
      </w:r>
      <w:r w:rsidR="00E13D68" w:rsidRPr="0053024A">
        <w:rPr>
          <w:b/>
          <w:u w:val="single"/>
        </w:rPr>
        <w:t xml:space="preserve">mai 2024 </w:t>
      </w:r>
      <w:r w:rsidR="007B30DA">
        <w:rPr>
          <w:b/>
          <w:u w:val="single"/>
        </w:rPr>
        <w:t xml:space="preserve">à 12h00 </w:t>
      </w:r>
      <w:bookmarkStart w:id="0" w:name="_GoBack"/>
      <w:bookmarkEnd w:id="0"/>
      <w:r w:rsidR="00E13D68" w:rsidRPr="0053024A">
        <w:rPr>
          <w:b/>
          <w:u w:val="single"/>
        </w:rPr>
        <w:t xml:space="preserve">au plus tard. </w:t>
      </w:r>
    </w:p>
    <w:p w:rsidR="00E13D68" w:rsidRDefault="00E13D68" w:rsidP="0089281C">
      <w:pPr>
        <w:jc w:val="both"/>
      </w:pPr>
    </w:p>
    <w:p w:rsidR="00A10E5C" w:rsidRDefault="00A10E5C" w:rsidP="0089281C">
      <w:pPr>
        <w:jc w:val="both"/>
      </w:pPr>
      <w:r>
        <w:t>L’acte de candidature doit être composé des documents suivants :</w:t>
      </w:r>
    </w:p>
    <w:p w:rsidR="00A10E5C" w:rsidRDefault="00A10E5C" w:rsidP="0089281C">
      <w:pPr>
        <w:jc w:val="both"/>
      </w:pPr>
      <w:r>
        <w:t>•</w:t>
      </w:r>
      <w:r>
        <w:tab/>
        <w:t xml:space="preserve">Une lettre de motivation </w:t>
      </w:r>
    </w:p>
    <w:p w:rsidR="00A10E5C" w:rsidRDefault="00A10E5C" w:rsidP="0089281C">
      <w:pPr>
        <w:jc w:val="both"/>
      </w:pPr>
      <w:r>
        <w:t>•</w:t>
      </w:r>
      <w:r>
        <w:tab/>
        <w:t xml:space="preserve">Un curriculum vitae </w:t>
      </w:r>
    </w:p>
    <w:p w:rsidR="00A10E5C" w:rsidRDefault="00A10E5C" w:rsidP="0089281C">
      <w:pPr>
        <w:jc w:val="both"/>
      </w:pPr>
      <w:r>
        <w:t>•</w:t>
      </w:r>
      <w:r>
        <w:tab/>
        <w:t>Une copie du diplôme</w:t>
      </w:r>
    </w:p>
    <w:p w:rsidR="00A10E5C" w:rsidRDefault="00A10E5C" w:rsidP="0089281C">
      <w:pPr>
        <w:jc w:val="both"/>
      </w:pPr>
      <w:r>
        <w:t>•</w:t>
      </w:r>
      <w:r>
        <w:tab/>
        <w:t>Un extrait de casier judiciaire datant de moins de 3 mois</w:t>
      </w:r>
    </w:p>
    <w:p w:rsidR="00A10E5C" w:rsidRDefault="00A10E5C" w:rsidP="0089281C">
      <w:pPr>
        <w:jc w:val="both"/>
      </w:pPr>
    </w:p>
    <w:p w:rsidR="002E4136" w:rsidRDefault="00A10E5C" w:rsidP="0089281C">
      <w:pPr>
        <w:jc w:val="both"/>
      </w:pPr>
      <w:r>
        <w:t xml:space="preserve">Pour tout renseignement complémentaire, veuillez contacter Madame </w:t>
      </w:r>
      <w:r w:rsidR="00E13D68">
        <w:t>C. VLEUGELS,</w:t>
      </w:r>
      <w:r w:rsidR="0027434F">
        <w:t xml:space="preserve"> service des B</w:t>
      </w:r>
      <w:r>
        <w:t xml:space="preserve">ibliothèques de Seneffe au 0493/40.00.56 </w:t>
      </w:r>
      <w:r w:rsidR="00E13D68">
        <w:t>ou via mail c.vleugels</w:t>
      </w:r>
      <w:r>
        <w:t>@seneffe.be.</w:t>
      </w:r>
    </w:p>
    <w:sectPr w:rsidR="002E4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5C"/>
    <w:rsid w:val="00182BC1"/>
    <w:rsid w:val="0027434F"/>
    <w:rsid w:val="002E4136"/>
    <w:rsid w:val="0035723E"/>
    <w:rsid w:val="00394268"/>
    <w:rsid w:val="0053024A"/>
    <w:rsid w:val="007B30DA"/>
    <w:rsid w:val="00862687"/>
    <w:rsid w:val="0089281C"/>
    <w:rsid w:val="00A10E5C"/>
    <w:rsid w:val="00C17FC9"/>
    <w:rsid w:val="00E13D68"/>
    <w:rsid w:val="00E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4B5C"/>
  <w15:chartTrackingRefBased/>
  <w15:docId w15:val="{62B13C70-14B6-4174-B828-87630183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13D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hequelibreseneff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VLEUGELS</dc:creator>
  <cp:keywords/>
  <dc:description/>
  <cp:lastModifiedBy>Céline VLEUGELS</cp:lastModifiedBy>
  <cp:revision>8</cp:revision>
  <dcterms:created xsi:type="dcterms:W3CDTF">2024-04-12T11:44:00Z</dcterms:created>
  <dcterms:modified xsi:type="dcterms:W3CDTF">2024-04-15T13:23:00Z</dcterms:modified>
</cp:coreProperties>
</file>